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2"/>
        <w:gridCol w:w="5311"/>
        <w:gridCol w:w="1679"/>
        <w:gridCol w:w="1608"/>
      </w:tblGrid>
      <w:tr w:rsidR="00C11E49" w:rsidRPr="00C11E49" w14:paraId="0B3A9584" w14:textId="77777777" w:rsidTr="000D3B2E">
        <w:tc>
          <w:tcPr>
            <w:tcW w:w="752" w:type="dxa"/>
            <w:vAlign w:val="center"/>
          </w:tcPr>
          <w:p w14:paraId="19925D86" w14:textId="6EE7451F" w:rsidR="00C11E49" w:rsidRPr="00C11E49" w:rsidRDefault="00293C78" w:rsidP="00C11E49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bookmarkStart w:id="0" w:name="_Hlk535840948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11E49" w:rsidRPr="00C11E49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5311" w:type="dxa"/>
            <w:vAlign w:val="center"/>
          </w:tcPr>
          <w:p w14:paraId="1F1AAA55" w14:textId="6A679C35" w:rsidR="00C11E49" w:rsidRPr="00C11E49" w:rsidRDefault="00C11E49" w:rsidP="00C11E4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11E49">
              <w:rPr>
                <w:rFonts w:ascii="Times New Roman" w:eastAsia="Calibri" w:hAnsi="Times New Roman" w:cs="Times New Roman"/>
                <w:b/>
              </w:rPr>
              <w:t>Techninė</w:t>
            </w:r>
            <w:r w:rsidR="00816A1B">
              <w:rPr>
                <w:rFonts w:ascii="Times New Roman" w:eastAsia="Calibri" w:hAnsi="Times New Roman" w:cs="Times New Roman"/>
                <w:b/>
              </w:rPr>
              <w:t>s</w:t>
            </w:r>
            <w:r w:rsidRPr="00C11E49">
              <w:rPr>
                <w:rFonts w:ascii="Times New Roman" w:eastAsia="Calibri" w:hAnsi="Times New Roman" w:cs="Times New Roman"/>
                <w:b/>
              </w:rPr>
              <w:t xml:space="preserve"> specifikacij</w:t>
            </w:r>
            <w:r w:rsidR="00816A1B">
              <w:rPr>
                <w:rFonts w:ascii="Times New Roman" w:eastAsia="Calibri" w:hAnsi="Times New Roman" w:cs="Times New Roman"/>
                <w:b/>
              </w:rPr>
              <w:t xml:space="preserve">os </w:t>
            </w:r>
            <w:r w:rsidR="0066766C">
              <w:rPr>
                <w:rFonts w:ascii="Times New Roman" w:eastAsia="Calibri" w:hAnsi="Times New Roman" w:cs="Times New Roman"/>
                <w:b/>
              </w:rPr>
              <w:t>reikalavimas</w:t>
            </w:r>
          </w:p>
        </w:tc>
        <w:tc>
          <w:tcPr>
            <w:tcW w:w="1679" w:type="dxa"/>
            <w:vAlign w:val="center"/>
          </w:tcPr>
          <w:p w14:paraId="5D0551C0" w14:textId="4BA08E75" w:rsidR="00C11E49" w:rsidRPr="00C11E49" w:rsidRDefault="00C11E49" w:rsidP="00C11E4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11E49">
              <w:rPr>
                <w:rFonts w:ascii="Times New Roman" w:eastAsia="Calibri" w:hAnsi="Times New Roman" w:cs="Times New Roman"/>
                <w:b/>
              </w:rPr>
              <w:t>Reikalavimų atitikimas (nurodomas parametras</w:t>
            </w:r>
            <w:r w:rsidR="007278A2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1608" w:type="dxa"/>
            <w:vAlign w:val="center"/>
          </w:tcPr>
          <w:p w14:paraId="301E088B" w14:textId="192591ED" w:rsidR="00C11E49" w:rsidRPr="00C11E49" w:rsidRDefault="00B5058A" w:rsidP="00C11E4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Dokumentas,</w:t>
            </w:r>
            <w:r w:rsidR="00C11E49" w:rsidRPr="00C11E49">
              <w:rPr>
                <w:rFonts w:ascii="Times New Roman" w:eastAsia="Calibri" w:hAnsi="Times New Roman" w:cs="Times New Roman"/>
                <w:b/>
              </w:rPr>
              <w:t xml:space="preserve"> patvirtinantis atitikimą reikalavimui</w:t>
            </w:r>
          </w:p>
        </w:tc>
      </w:tr>
      <w:tr w:rsidR="000D3B2E" w:rsidRPr="00C11E49" w14:paraId="1A1564E8" w14:textId="77777777" w:rsidTr="009C5A8A">
        <w:trPr>
          <w:trHeight w:val="57"/>
        </w:trPr>
        <w:tc>
          <w:tcPr>
            <w:tcW w:w="9350" w:type="dxa"/>
            <w:gridSpan w:val="4"/>
            <w:vAlign w:val="center"/>
          </w:tcPr>
          <w:p w14:paraId="187D4D91" w14:textId="29EE64B0" w:rsidR="000D3B2E" w:rsidRPr="00A34658" w:rsidRDefault="000D3B2E" w:rsidP="00A346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Arial"/>
                <w:i/>
                <w:lang w:eastAsia="lt-LT"/>
              </w:rPr>
            </w:pPr>
            <w:r w:rsidRPr="000D3B2E">
              <w:rPr>
                <w:rFonts w:ascii="Times New Roman" w:eastAsia="Calibri" w:hAnsi="Times New Roman" w:cs="Times New Roman"/>
                <w:b/>
                <w:bCs/>
                <w:lang w:eastAsia="lt-LT"/>
              </w:rPr>
              <w:t xml:space="preserve">1 pirkimo dalis. </w:t>
            </w:r>
            <w:r w:rsidRPr="000D3B2E">
              <w:rPr>
                <w:rFonts w:ascii="Times New Roman" w:eastAsia="Calibri" w:hAnsi="Times New Roman" w:cs="Times New Roman"/>
                <w:b/>
                <w:bCs/>
              </w:rPr>
              <w:t xml:space="preserve">ASK tipo </w:t>
            </w:r>
            <w:r w:rsidR="00C76687">
              <w:rPr>
                <w:rFonts w:ascii="Times New Roman" w:eastAsia="Calibri" w:hAnsi="Times New Roman" w:cs="Times New Roman"/>
                <w:b/>
                <w:bCs/>
              </w:rPr>
              <w:t xml:space="preserve">ne mažesnių kaip </w:t>
            </w:r>
            <w:r w:rsidRPr="000D3B2E">
              <w:rPr>
                <w:rFonts w:ascii="Times New Roman" w:eastAsia="Calibri" w:hAnsi="Times New Roman" w:cs="Times New Roman"/>
                <w:b/>
                <w:bCs/>
              </w:rPr>
              <w:t>10 m³ atvirų konteinerių pirkimas</w:t>
            </w:r>
          </w:p>
        </w:tc>
      </w:tr>
      <w:tr w:rsidR="00212F3D" w:rsidRPr="00C11E49" w14:paraId="6A052E62" w14:textId="77777777" w:rsidTr="000D3B2E">
        <w:trPr>
          <w:trHeight w:val="78"/>
        </w:trPr>
        <w:tc>
          <w:tcPr>
            <w:tcW w:w="752" w:type="dxa"/>
            <w:vAlign w:val="center"/>
          </w:tcPr>
          <w:p w14:paraId="279D61F7" w14:textId="432F3A7D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311" w:type="dxa"/>
            <w:vAlign w:val="center"/>
          </w:tcPr>
          <w:p w14:paraId="5BC40DFB" w14:textId="4803E8E0" w:rsidR="00212F3D" w:rsidRPr="00C11E49" w:rsidRDefault="00212F3D" w:rsidP="00212F3D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Konteinerių gamintojas, tipas ir modelis.</w:t>
            </w:r>
          </w:p>
        </w:tc>
        <w:tc>
          <w:tcPr>
            <w:tcW w:w="1679" w:type="dxa"/>
            <w:vAlign w:val="center"/>
          </w:tcPr>
          <w:p w14:paraId="0B593A71" w14:textId="5909B41D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7923B5DF" w14:textId="644F9519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0898BC15" w14:textId="77777777" w:rsidTr="000D3B2E">
        <w:trPr>
          <w:trHeight w:val="78"/>
        </w:trPr>
        <w:tc>
          <w:tcPr>
            <w:tcW w:w="752" w:type="dxa"/>
            <w:vAlign w:val="center"/>
          </w:tcPr>
          <w:p w14:paraId="63D167E6" w14:textId="791A26D5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44817695" w14:textId="77777777" w:rsidR="0003779D" w:rsidRDefault="00212F3D" w:rsidP="00212F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Konteineriai turi būti pilnai sukomplektuoti, </w:t>
            </w:r>
          </w:p>
          <w:p w14:paraId="1642E817" w14:textId="77777777" w:rsidR="0003779D" w:rsidRDefault="00212F3D" w:rsidP="00212F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nauji (ne senesni kaip 2025 metų gamybos), </w:t>
            </w:r>
          </w:p>
          <w:p w14:paraId="738BDDE2" w14:textId="35AF0440" w:rsidR="00212F3D" w:rsidRPr="00C11E49" w:rsidRDefault="00212F3D" w:rsidP="00212F3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11E49">
              <w:rPr>
                <w:rFonts w:ascii="Times New Roman" w:eastAsia="Calibri" w:hAnsi="Times New Roman" w:cs="Times New Roman"/>
              </w:rPr>
              <w:t>nenaudoti, be išorinių pažeidimų.</w:t>
            </w:r>
          </w:p>
        </w:tc>
        <w:tc>
          <w:tcPr>
            <w:tcW w:w="1679" w:type="dxa"/>
            <w:vAlign w:val="center"/>
          </w:tcPr>
          <w:p w14:paraId="57CC268E" w14:textId="73EE3A78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4DEFEE60" w14:textId="1545F4FF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3F4877BA" w14:textId="77777777" w:rsidTr="000D3B2E">
        <w:trPr>
          <w:trHeight w:val="78"/>
        </w:trPr>
        <w:tc>
          <w:tcPr>
            <w:tcW w:w="752" w:type="dxa"/>
            <w:vAlign w:val="center"/>
          </w:tcPr>
          <w:p w14:paraId="667437FC" w14:textId="2B3B4093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1394ADE5" w14:textId="77777777" w:rsidR="00212F3D" w:rsidRPr="00C11E49" w:rsidRDefault="00212F3D" w:rsidP="00212F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Ilgis - ne mažiau 4100 mm (išorinis)</w:t>
            </w:r>
          </w:p>
        </w:tc>
        <w:tc>
          <w:tcPr>
            <w:tcW w:w="1679" w:type="dxa"/>
            <w:vAlign w:val="center"/>
          </w:tcPr>
          <w:p w14:paraId="49DFDA85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2BCF003A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66A2C2A9" w14:textId="77777777" w:rsidTr="000D3B2E">
        <w:trPr>
          <w:trHeight w:val="78"/>
        </w:trPr>
        <w:tc>
          <w:tcPr>
            <w:tcW w:w="752" w:type="dxa"/>
            <w:vAlign w:val="center"/>
          </w:tcPr>
          <w:p w14:paraId="5A25FF6C" w14:textId="1EF9CC11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7EC4BECD" w14:textId="77777777" w:rsidR="00212F3D" w:rsidRPr="00C11E49" w:rsidRDefault="00212F3D" w:rsidP="00212F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Plotis - ne daugiau 1900 mm (išorinis)</w:t>
            </w:r>
          </w:p>
        </w:tc>
        <w:tc>
          <w:tcPr>
            <w:tcW w:w="1679" w:type="dxa"/>
            <w:vAlign w:val="center"/>
          </w:tcPr>
          <w:p w14:paraId="5CD8C63E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033A1776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77C29C14" w14:textId="77777777" w:rsidTr="000D3B2E">
        <w:trPr>
          <w:trHeight w:val="78"/>
        </w:trPr>
        <w:tc>
          <w:tcPr>
            <w:tcW w:w="752" w:type="dxa"/>
            <w:vAlign w:val="center"/>
          </w:tcPr>
          <w:p w14:paraId="0D12C177" w14:textId="4DDBDC72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2394A436" w14:textId="77777777" w:rsidR="00212F3D" w:rsidRPr="00C11E49" w:rsidRDefault="00212F3D" w:rsidP="00212F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Aukštis - ne mažiau 1500 mm (išorinis, nuo žemės)</w:t>
            </w:r>
          </w:p>
        </w:tc>
        <w:tc>
          <w:tcPr>
            <w:tcW w:w="1679" w:type="dxa"/>
            <w:vAlign w:val="center"/>
          </w:tcPr>
          <w:p w14:paraId="186C6504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116C032D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4B957965" w14:textId="77777777" w:rsidTr="000D3B2E">
        <w:trPr>
          <w:trHeight w:val="78"/>
        </w:trPr>
        <w:tc>
          <w:tcPr>
            <w:tcW w:w="752" w:type="dxa"/>
            <w:vAlign w:val="center"/>
          </w:tcPr>
          <w:p w14:paraId="7FEA9715" w14:textId="55AB40A0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5B30F84" w14:textId="77777777" w:rsidR="00212F3D" w:rsidRPr="00C11E49" w:rsidRDefault="00212F3D" w:rsidP="00212F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Konteinerio talpa - ne mažiau kaip 10 m</w:t>
            </w:r>
            <w:r w:rsidRPr="00C11E49">
              <w:rPr>
                <w:rFonts w:ascii="Times New Roman" w:eastAsia="Calibri" w:hAnsi="Times New Roman" w:cs="Times New Roman"/>
                <w:vertAlign w:val="superscript"/>
              </w:rPr>
              <w:t>3</w:t>
            </w:r>
            <w:r w:rsidRPr="00C11E49">
              <w:rPr>
                <w:rFonts w:ascii="Times New Roman" w:eastAsia="Calibri" w:hAnsi="Times New Roman" w:cs="Times New Roman"/>
              </w:rPr>
              <w:t xml:space="preserve"> (galimas nuokrypis į didžiąją pusę iki 10 proc.).</w:t>
            </w:r>
          </w:p>
        </w:tc>
        <w:tc>
          <w:tcPr>
            <w:tcW w:w="1679" w:type="dxa"/>
            <w:vAlign w:val="center"/>
          </w:tcPr>
          <w:p w14:paraId="216723C8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0CD4678E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657CC2F4" w14:textId="77777777" w:rsidTr="000D3B2E">
        <w:trPr>
          <w:trHeight w:val="78"/>
        </w:trPr>
        <w:tc>
          <w:tcPr>
            <w:tcW w:w="752" w:type="dxa"/>
            <w:vAlign w:val="center"/>
          </w:tcPr>
          <w:p w14:paraId="405EE41E" w14:textId="6D243E19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1362373B" w14:textId="77777777" w:rsidR="00212F3D" w:rsidRPr="00F416AF" w:rsidRDefault="00212F3D" w:rsidP="00212F3D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F416AF">
              <w:rPr>
                <w:rFonts w:ascii="Times New Roman" w:eastAsia="Calibri" w:hAnsi="Times New Roman" w:cs="Times New Roman"/>
                <w:color w:val="000000"/>
              </w:rPr>
              <w:t>Konstrukcinis plienas: Metalo marke - ne žemesne nei S235</w:t>
            </w:r>
          </w:p>
          <w:p w14:paraId="08219264" w14:textId="77777777" w:rsidR="00212F3D" w:rsidRPr="00F416AF" w:rsidRDefault="00212F3D" w:rsidP="00212F3D">
            <w:pPr>
              <w:tabs>
                <w:tab w:val="left" w:pos="95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F416AF">
              <w:rPr>
                <w:rFonts w:ascii="Times New Roman" w:eastAsia="Calibri" w:hAnsi="Times New Roman" w:cs="Times New Roman"/>
                <w:color w:val="000000"/>
              </w:rPr>
              <w:t xml:space="preserve">Dugno plokštės storis - ne mažiau 4 mm, </w:t>
            </w:r>
          </w:p>
          <w:p w14:paraId="2806B4C5" w14:textId="77777777" w:rsidR="00212F3D" w:rsidRPr="00F416AF" w:rsidRDefault="00212F3D" w:rsidP="00212F3D">
            <w:pPr>
              <w:tabs>
                <w:tab w:val="left" w:pos="95"/>
              </w:tabs>
              <w:rPr>
                <w:rFonts w:ascii="Times New Roman" w:eastAsia="Calibri" w:hAnsi="Times New Roman" w:cs="Times New Roman"/>
              </w:rPr>
            </w:pPr>
            <w:r w:rsidRPr="00F416AF">
              <w:rPr>
                <w:rFonts w:ascii="Times New Roman" w:eastAsia="Calibri" w:hAnsi="Times New Roman" w:cs="Times New Roman"/>
                <w:color w:val="000000"/>
              </w:rPr>
              <w:t xml:space="preserve">šoninių sienų – ne mažiau 3 mm. </w:t>
            </w:r>
            <w:r w:rsidRPr="00F416AF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D561FBF" w14:textId="77777777" w:rsidR="00212F3D" w:rsidRPr="00F416AF" w:rsidRDefault="00212F3D" w:rsidP="00212F3D">
            <w:pPr>
              <w:tabs>
                <w:tab w:val="left" w:pos="95"/>
              </w:tabs>
              <w:rPr>
                <w:rFonts w:ascii="Times New Roman" w:eastAsia="Calibri" w:hAnsi="Times New Roman" w:cs="Times New Roman"/>
              </w:rPr>
            </w:pPr>
            <w:r w:rsidRPr="00F416AF">
              <w:rPr>
                <w:rFonts w:ascii="Times New Roman" w:eastAsia="Calibri" w:hAnsi="Times New Roman" w:cs="Times New Roman"/>
              </w:rPr>
              <w:t xml:space="preserve">Konteinerio rėmas turi būti su sustiprintais apvadais, suvirinimas turi būti ištisinis visuose konteinerio plieninių dalių sujungimuose. </w:t>
            </w:r>
          </w:p>
          <w:p w14:paraId="69761EF6" w14:textId="45998E4A" w:rsidR="00212F3D" w:rsidRPr="00F416AF" w:rsidRDefault="00212F3D" w:rsidP="004B4014">
            <w:pPr>
              <w:tabs>
                <w:tab w:val="left" w:pos="95"/>
              </w:tabs>
              <w:rPr>
                <w:rFonts w:ascii="Times New Roman" w:eastAsia="Calibri" w:hAnsi="Times New Roman" w:cs="Times New Roman"/>
              </w:rPr>
            </w:pPr>
            <w:r w:rsidRPr="00F416AF">
              <w:rPr>
                <w:rFonts w:ascii="Times New Roman" w:eastAsia="Calibri" w:hAnsi="Times New Roman" w:cs="Times New Roman"/>
              </w:rPr>
              <w:t>Konteineris turi turėti šoninius kablius apdangalui (brezentui) tvirtinti.</w:t>
            </w:r>
          </w:p>
        </w:tc>
        <w:tc>
          <w:tcPr>
            <w:tcW w:w="1679" w:type="dxa"/>
            <w:vAlign w:val="center"/>
          </w:tcPr>
          <w:p w14:paraId="738E9FAD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4190A7A9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2F256F89" w14:textId="77777777" w:rsidTr="000D3B2E">
        <w:trPr>
          <w:trHeight w:val="78"/>
        </w:trPr>
        <w:tc>
          <w:tcPr>
            <w:tcW w:w="752" w:type="dxa"/>
            <w:vAlign w:val="center"/>
          </w:tcPr>
          <w:p w14:paraId="7E4FEC32" w14:textId="19709B59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5B252709" w14:textId="77777777" w:rsidR="00212F3D" w:rsidRPr="00C11E49" w:rsidRDefault="00212F3D" w:rsidP="00212F3D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Paviršiaus danga:</w:t>
            </w:r>
          </w:p>
          <w:p w14:paraId="3B575B43" w14:textId="77777777" w:rsidR="00212F3D" w:rsidRPr="00C11E49" w:rsidRDefault="00212F3D" w:rsidP="00212F3D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Visi paviršiai</w:t>
            </w:r>
            <w:r w:rsidRPr="00C11E4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C11E49">
              <w:rPr>
                <w:rFonts w:ascii="Times New Roman" w:eastAsia="Calibri" w:hAnsi="Times New Roman" w:cs="Times New Roman"/>
              </w:rPr>
              <w:t>dengti agresyviai aplinkai ir mechaniniams poveikiams atsparia danga.</w:t>
            </w:r>
          </w:p>
          <w:p w14:paraId="5DA3895B" w14:textId="77777777" w:rsidR="000E4BC7" w:rsidRDefault="00212F3D" w:rsidP="00212F3D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Konteineriai turi būti nusmėliuoti</w:t>
            </w:r>
            <w:r w:rsidR="000E4BC7">
              <w:rPr>
                <w:rFonts w:ascii="Times New Roman" w:eastAsia="Calibri" w:hAnsi="Times New Roman" w:cs="Times New Roman"/>
              </w:rPr>
              <w:t>.</w:t>
            </w:r>
          </w:p>
          <w:p w14:paraId="2154EEC3" w14:textId="6F3EA332" w:rsidR="00212F3D" w:rsidRPr="00C11E49" w:rsidRDefault="00714F42" w:rsidP="00714F42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714F42">
              <w:rPr>
                <w:rFonts w:ascii="Times New Roman" w:eastAsia="Calibri" w:hAnsi="Times New Roman" w:cs="Times New Roman"/>
              </w:rPr>
              <w:t>Konteineriai turi būti nudažyti pagal ISO 12944-2 ar lygiaverčiame standarte aprašytą C3 dažymo klasę.  Konteinerio spalva iš vidaus ir išorės – RAL 6026</w:t>
            </w:r>
            <w:r w:rsidR="003079F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79" w:type="dxa"/>
            <w:vAlign w:val="center"/>
          </w:tcPr>
          <w:p w14:paraId="52586503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24280A72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113B8E49" w14:textId="77777777" w:rsidTr="000D3B2E">
        <w:trPr>
          <w:trHeight w:val="78"/>
        </w:trPr>
        <w:tc>
          <w:tcPr>
            <w:tcW w:w="752" w:type="dxa"/>
            <w:vAlign w:val="center"/>
          </w:tcPr>
          <w:p w14:paraId="4A34B67B" w14:textId="29879285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349731C" w14:textId="77777777" w:rsidR="00212F3D" w:rsidRPr="00C11E49" w:rsidRDefault="00212F3D" w:rsidP="00212F3D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Konteinerio tipas: atviras, simetrinis</w:t>
            </w:r>
          </w:p>
        </w:tc>
        <w:tc>
          <w:tcPr>
            <w:tcW w:w="1679" w:type="dxa"/>
            <w:vAlign w:val="center"/>
          </w:tcPr>
          <w:p w14:paraId="13D1DEA1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755677B7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53DD9405" w14:textId="77777777" w:rsidTr="000D3B2E">
        <w:trPr>
          <w:trHeight w:val="78"/>
        </w:trPr>
        <w:tc>
          <w:tcPr>
            <w:tcW w:w="752" w:type="dxa"/>
            <w:vAlign w:val="center"/>
          </w:tcPr>
          <w:p w14:paraId="34CE4217" w14:textId="7EBB863B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7CA2F57" w14:textId="77777777" w:rsidR="00212F3D" w:rsidRPr="00C11E49" w:rsidRDefault="00212F3D" w:rsidP="00212F3D">
            <w:pPr>
              <w:ind w:left="-13"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Transportavimo pakėlimo sistema:</w:t>
            </w:r>
          </w:p>
          <w:p w14:paraId="52870548" w14:textId="6B8699BF" w:rsidR="00212F3D" w:rsidRPr="00C11E49" w:rsidRDefault="00212F3D" w:rsidP="00212F3D">
            <w:pPr>
              <w:ind w:left="-13"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Standartinės kablio ir stropų sistemos.</w:t>
            </w:r>
          </w:p>
          <w:p w14:paraId="20E26B7B" w14:textId="00CC4BDD" w:rsidR="00212F3D" w:rsidRPr="00C11E49" w:rsidRDefault="00212F3D" w:rsidP="00212F3D">
            <w:pPr>
              <w:ind w:left="-13" w:hanging="63"/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Pakaba (kėlimo mechanizmas) pagal DIN 30720 </w:t>
            </w:r>
            <w:r w:rsidR="00BA63B5">
              <w:rPr>
                <w:rFonts w:ascii="Times New Roman" w:eastAsia="Calibri" w:hAnsi="Times New Roman" w:cs="Times New Roman"/>
              </w:rPr>
              <w:t xml:space="preserve">arba lygiavertį </w:t>
            </w:r>
            <w:r w:rsidRPr="00C11E49">
              <w:rPr>
                <w:rFonts w:ascii="Times New Roman" w:eastAsia="Calibri" w:hAnsi="Times New Roman" w:cs="Times New Roman"/>
              </w:rPr>
              <w:t>standartą;</w:t>
            </w:r>
          </w:p>
          <w:p w14:paraId="29421CBC" w14:textId="77777777" w:rsidR="00212F3D" w:rsidRPr="00C11E49" w:rsidRDefault="00212F3D" w:rsidP="00212F3D">
            <w:pPr>
              <w:tabs>
                <w:tab w:val="left" w:pos="-828"/>
                <w:tab w:val="right" w:pos="9049"/>
              </w:tabs>
              <w:ind w:left="-1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Užkėlimo ant mašinos būdas - užkeliamas mašinos keltuvu.</w:t>
            </w:r>
          </w:p>
        </w:tc>
        <w:tc>
          <w:tcPr>
            <w:tcW w:w="1679" w:type="dxa"/>
            <w:vAlign w:val="center"/>
          </w:tcPr>
          <w:p w14:paraId="685523F9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2551F2D5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F3D" w:rsidRPr="00C11E49" w14:paraId="563950A6" w14:textId="77777777" w:rsidTr="000D3B2E">
        <w:trPr>
          <w:trHeight w:val="78"/>
        </w:trPr>
        <w:tc>
          <w:tcPr>
            <w:tcW w:w="752" w:type="dxa"/>
            <w:vAlign w:val="center"/>
          </w:tcPr>
          <w:p w14:paraId="768457F5" w14:textId="4C4DEAF2" w:rsidR="00212F3D" w:rsidRPr="00B11679" w:rsidRDefault="00212F3D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4E2F5188" w14:textId="77777777" w:rsidR="00212F3D" w:rsidRPr="00C11E49" w:rsidRDefault="00212F3D" w:rsidP="00212F3D">
            <w:pPr>
              <w:ind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 xml:space="preserve">Kritulių vandens išleidimas: </w:t>
            </w:r>
          </w:p>
          <w:p w14:paraId="26C44037" w14:textId="6A46D2B5" w:rsidR="00212F3D" w:rsidRPr="00C11E49" w:rsidRDefault="00212F3D" w:rsidP="00052218">
            <w:pPr>
              <w:ind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Dugne – anga kritulių vandens ištekėjimui.</w:t>
            </w:r>
          </w:p>
        </w:tc>
        <w:tc>
          <w:tcPr>
            <w:tcW w:w="1679" w:type="dxa"/>
            <w:vAlign w:val="center"/>
          </w:tcPr>
          <w:p w14:paraId="51E04097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231ACD0E" w14:textId="77777777" w:rsidR="00212F3D" w:rsidRPr="00C11E49" w:rsidRDefault="00212F3D" w:rsidP="00212F3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65ABEEB9" w14:textId="77777777" w:rsidTr="000D3B2E">
        <w:trPr>
          <w:trHeight w:val="78"/>
        </w:trPr>
        <w:tc>
          <w:tcPr>
            <w:tcW w:w="752" w:type="dxa"/>
            <w:vAlign w:val="center"/>
          </w:tcPr>
          <w:p w14:paraId="389F491F" w14:textId="57126C1F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51C50F6A" w14:textId="59545F52" w:rsidR="0046401F" w:rsidRPr="00C11E49" w:rsidRDefault="0046401F" w:rsidP="0046401F">
            <w:pPr>
              <w:ind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</w:rPr>
              <w:t>Gamyklinė garantija konteinerio korpusui – ne mažiau kaip 2 metai, įskaitant atsparumą temperatūrai, deformacijai ir spalvai. Garantija turi būti suteikiama tiekėjo (tiekėjas turi pateikti garantinį raštą).</w:t>
            </w:r>
          </w:p>
        </w:tc>
        <w:tc>
          <w:tcPr>
            <w:tcW w:w="1679" w:type="dxa"/>
            <w:vAlign w:val="center"/>
          </w:tcPr>
          <w:p w14:paraId="0FED3798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1A7A6CC8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67774AEA" w14:textId="77777777" w:rsidTr="006D62F2">
        <w:trPr>
          <w:trHeight w:val="38"/>
        </w:trPr>
        <w:tc>
          <w:tcPr>
            <w:tcW w:w="9350" w:type="dxa"/>
            <w:gridSpan w:val="4"/>
            <w:vAlign w:val="center"/>
          </w:tcPr>
          <w:p w14:paraId="0FD131FC" w14:textId="70F77F6E" w:rsidR="0046401F" w:rsidRPr="00B11679" w:rsidRDefault="0046401F" w:rsidP="00B11679">
            <w:pPr>
              <w:pStyle w:val="ListParagraph"/>
              <w:widowControl w:val="0"/>
              <w:autoSpaceDE w:val="0"/>
              <w:autoSpaceDN w:val="0"/>
              <w:adjustRightInd w:val="0"/>
              <w:ind w:left="1440"/>
              <w:jc w:val="both"/>
              <w:rPr>
                <w:rFonts w:ascii="Times New Roman" w:eastAsia="Times New Roman" w:hAnsi="Times New Roman" w:cs="Arial"/>
                <w:lang w:eastAsia="lt-LT"/>
              </w:rPr>
            </w:pPr>
            <w:r w:rsidRPr="00B11679">
              <w:rPr>
                <w:rFonts w:ascii="Times New Roman" w:eastAsia="Times New Roman" w:hAnsi="Times New Roman" w:cs="Arial"/>
                <w:b/>
                <w:bCs/>
                <w:lang w:eastAsia="lt-LT"/>
              </w:rPr>
              <w:t>2 pirkimo dalis. HOOK tipo</w:t>
            </w:r>
            <w:r w:rsidR="00C76687" w:rsidRPr="00C76687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r w:rsidR="00C76687" w:rsidRPr="00835781">
              <w:rPr>
                <w:rFonts w:ascii="Times New Roman" w:eastAsia="Times New Roman" w:hAnsi="Times New Roman" w:cs="Arial"/>
                <w:b/>
                <w:bCs/>
                <w:lang w:eastAsia="lt-LT"/>
              </w:rPr>
              <w:t>ne mažesnių kaip</w:t>
            </w:r>
            <w:r w:rsidRPr="00B11679">
              <w:rPr>
                <w:rFonts w:ascii="Times New Roman" w:eastAsia="Times New Roman" w:hAnsi="Times New Roman" w:cs="Arial"/>
                <w:b/>
                <w:bCs/>
                <w:lang w:eastAsia="lt-LT"/>
              </w:rPr>
              <w:t xml:space="preserve"> 30</w:t>
            </w:r>
            <w:r w:rsidR="00835781">
              <w:rPr>
                <w:rFonts w:ascii="Times New Roman" w:eastAsia="Times New Roman" w:hAnsi="Times New Roman" w:cs="Arial"/>
                <w:b/>
                <w:bCs/>
                <w:lang w:eastAsia="lt-LT"/>
              </w:rPr>
              <w:t xml:space="preserve"> </w:t>
            </w:r>
            <w:r w:rsidRPr="00B11679">
              <w:rPr>
                <w:rFonts w:ascii="Times New Roman" w:eastAsia="Times New Roman" w:hAnsi="Times New Roman" w:cs="Arial"/>
                <w:b/>
                <w:bCs/>
                <w:lang w:eastAsia="lt-LT"/>
              </w:rPr>
              <w:t>m³ atvirų konteinerių pirkimas</w:t>
            </w:r>
          </w:p>
        </w:tc>
      </w:tr>
      <w:tr w:rsidR="0046401F" w:rsidRPr="00C11E49" w14:paraId="60BC335C" w14:textId="77777777" w:rsidTr="000D3B2E">
        <w:trPr>
          <w:trHeight w:val="38"/>
        </w:trPr>
        <w:tc>
          <w:tcPr>
            <w:tcW w:w="752" w:type="dxa"/>
            <w:vAlign w:val="center"/>
          </w:tcPr>
          <w:p w14:paraId="6FD7E3D7" w14:textId="049771F8" w:rsidR="0046401F" w:rsidRPr="00B11679" w:rsidRDefault="0046401F" w:rsidP="00B116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</w:rPr>
            </w:pPr>
            <w:bookmarkStart w:id="1" w:name="_Hlk138079632"/>
          </w:p>
        </w:tc>
        <w:tc>
          <w:tcPr>
            <w:tcW w:w="5311" w:type="dxa"/>
            <w:vAlign w:val="center"/>
          </w:tcPr>
          <w:p w14:paraId="484CB2C1" w14:textId="7C12CB4E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Konteinerių gamintojas, tipas ir modelis.</w:t>
            </w:r>
          </w:p>
        </w:tc>
        <w:tc>
          <w:tcPr>
            <w:tcW w:w="1679" w:type="dxa"/>
            <w:vAlign w:val="center"/>
          </w:tcPr>
          <w:p w14:paraId="4172757F" w14:textId="07BF7CA3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5F126BBE" w14:textId="23FEF9BD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4967A4CE" w14:textId="77777777" w:rsidTr="000D3B2E">
        <w:trPr>
          <w:trHeight w:val="38"/>
        </w:trPr>
        <w:tc>
          <w:tcPr>
            <w:tcW w:w="752" w:type="dxa"/>
            <w:vAlign w:val="center"/>
          </w:tcPr>
          <w:p w14:paraId="2F0B3A5F" w14:textId="40E3A16F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10A2E641" w14:textId="77777777" w:rsidR="00B07701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Konteineriai turi būti pilnai sukomplektuoti, </w:t>
            </w:r>
          </w:p>
          <w:p w14:paraId="38245F53" w14:textId="77777777" w:rsidR="00B07701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nauji (ne senesni kaip 2025 metų gamybos), </w:t>
            </w:r>
          </w:p>
          <w:p w14:paraId="5CCB2235" w14:textId="5468161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nenaudoti, be išorinių pažeidimų.</w:t>
            </w:r>
          </w:p>
        </w:tc>
        <w:tc>
          <w:tcPr>
            <w:tcW w:w="1679" w:type="dxa"/>
            <w:vAlign w:val="center"/>
          </w:tcPr>
          <w:p w14:paraId="77EC20F8" w14:textId="24E33088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38B9C281" w14:textId="3AC99A63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1BC9BC83" w14:textId="77777777" w:rsidTr="000D3B2E">
        <w:trPr>
          <w:trHeight w:val="38"/>
        </w:trPr>
        <w:tc>
          <w:tcPr>
            <w:tcW w:w="752" w:type="dxa"/>
            <w:vAlign w:val="center"/>
          </w:tcPr>
          <w:p w14:paraId="282A59CA" w14:textId="3614426E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7BC363E2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Ilgis ne mažiau 6400 mm (išorinis)</w:t>
            </w:r>
          </w:p>
        </w:tc>
        <w:tc>
          <w:tcPr>
            <w:tcW w:w="1679" w:type="dxa"/>
            <w:vAlign w:val="center"/>
          </w:tcPr>
          <w:p w14:paraId="11DBDC93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3AA9B677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3DBC4459" w14:textId="77777777" w:rsidTr="000D3B2E">
        <w:trPr>
          <w:trHeight w:val="38"/>
        </w:trPr>
        <w:tc>
          <w:tcPr>
            <w:tcW w:w="752" w:type="dxa"/>
            <w:vAlign w:val="center"/>
          </w:tcPr>
          <w:p w14:paraId="2551B9CB" w14:textId="72B16B42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4B51702B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Plotis ne daugiau kaip 2500 mm (išorinis)</w:t>
            </w:r>
          </w:p>
        </w:tc>
        <w:tc>
          <w:tcPr>
            <w:tcW w:w="1679" w:type="dxa"/>
            <w:vAlign w:val="center"/>
          </w:tcPr>
          <w:p w14:paraId="0E491025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23FD0BD9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07B310C2" w14:textId="77777777" w:rsidTr="000D3B2E">
        <w:trPr>
          <w:trHeight w:val="38"/>
        </w:trPr>
        <w:tc>
          <w:tcPr>
            <w:tcW w:w="752" w:type="dxa"/>
            <w:vAlign w:val="center"/>
          </w:tcPr>
          <w:p w14:paraId="7A96CCDD" w14:textId="5F3D7DD7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063E45E1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C11E49">
              <w:rPr>
                <w:rFonts w:ascii="Times New Roman" w:eastAsia="Calibri" w:hAnsi="Times New Roman" w:cs="Times New Roman"/>
              </w:rPr>
              <w:t>Aukštis ne mažiau 2500 mm (išorinis, nuo žemės)</w:t>
            </w:r>
          </w:p>
        </w:tc>
        <w:tc>
          <w:tcPr>
            <w:tcW w:w="1679" w:type="dxa"/>
            <w:vAlign w:val="center"/>
          </w:tcPr>
          <w:p w14:paraId="1E0B8B80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3BF38145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057A8D20" w14:textId="77777777" w:rsidTr="000D3B2E">
        <w:trPr>
          <w:trHeight w:val="38"/>
        </w:trPr>
        <w:tc>
          <w:tcPr>
            <w:tcW w:w="752" w:type="dxa"/>
            <w:vAlign w:val="center"/>
          </w:tcPr>
          <w:p w14:paraId="7B968A09" w14:textId="19AA0EAE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593A77E0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Konteinerio talpa: ne mažiau kaip 30 m</w:t>
            </w:r>
            <w:r w:rsidRPr="00C11E49">
              <w:rPr>
                <w:rFonts w:ascii="Times New Roman" w:eastAsia="Calibri" w:hAnsi="Times New Roman" w:cs="Times New Roman"/>
                <w:vertAlign w:val="superscript"/>
              </w:rPr>
              <w:t>3</w:t>
            </w:r>
          </w:p>
        </w:tc>
        <w:tc>
          <w:tcPr>
            <w:tcW w:w="1679" w:type="dxa"/>
            <w:vAlign w:val="center"/>
          </w:tcPr>
          <w:p w14:paraId="3315A8E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60FDD8FF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321605BD" w14:textId="77777777" w:rsidTr="000D3B2E">
        <w:trPr>
          <w:trHeight w:val="38"/>
        </w:trPr>
        <w:tc>
          <w:tcPr>
            <w:tcW w:w="752" w:type="dxa"/>
            <w:vAlign w:val="center"/>
          </w:tcPr>
          <w:p w14:paraId="4984B9F9" w14:textId="2C01E7A1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3AE59EFE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Konstrukcinis plienas: </w:t>
            </w:r>
            <w:r w:rsidRPr="00C11E49">
              <w:rPr>
                <w:rFonts w:ascii="Times New Roman" w:eastAsia="Calibri" w:hAnsi="Times New Roman" w:cs="Times New Roman"/>
                <w:color w:val="000000"/>
              </w:rPr>
              <w:t>Metalo markė - ne žemesnė nei S235.</w:t>
            </w:r>
            <w:r w:rsidRPr="00C11E49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01BC724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Dugno plokštės storis - ne mažiau 4 mm, </w:t>
            </w:r>
          </w:p>
          <w:p w14:paraId="65321FE3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šoninių sienų ir durų – ne mažiau 3 mm. </w:t>
            </w:r>
          </w:p>
          <w:p w14:paraId="0AFC4936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Briaunų skaičius šone – ne mažiau 6 vnt., </w:t>
            </w:r>
          </w:p>
          <w:p w14:paraId="03DF6BE3" w14:textId="4EFE4079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dugne - ne mažiau 12 vnt.  </w:t>
            </w:r>
          </w:p>
          <w:p w14:paraId="2D3AA28E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Konteineris turi turėti šoninius kablius apdangalui (brezentui) tvirtinti.</w:t>
            </w:r>
          </w:p>
        </w:tc>
        <w:tc>
          <w:tcPr>
            <w:tcW w:w="1679" w:type="dxa"/>
            <w:vAlign w:val="center"/>
          </w:tcPr>
          <w:p w14:paraId="3D7AF92D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31B61A27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1D88EE0B" w14:textId="77777777" w:rsidTr="000D3B2E">
        <w:trPr>
          <w:trHeight w:val="38"/>
        </w:trPr>
        <w:tc>
          <w:tcPr>
            <w:tcW w:w="752" w:type="dxa"/>
            <w:vAlign w:val="center"/>
          </w:tcPr>
          <w:p w14:paraId="11E6E6A6" w14:textId="601FCABA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22B309D" w14:textId="77777777" w:rsidR="0046401F" w:rsidRPr="00C11E49" w:rsidRDefault="0046401F" w:rsidP="0046401F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Visi paviršiai</w:t>
            </w:r>
            <w:r w:rsidRPr="00C11E4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C11E49">
              <w:rPr>
                <w:rFonts w:ascii="Times New Roman" w:eastAsia="Calibri" w:hAnsi="Times New Roman" w:cs="Times New Roman"/>
              </w:rPr>
              <w:t>dengti agresyviai aplinkai ir mechaniniams poveikiams atsparia danga.</w:t>
            </w:r>
          </w:p>
          <w:p w14:paraId="71279AE5" w14:textId="77777777" w:rsidR="009110BD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Konteineriai turi būti nusmėliuoti.</w:t>
            </w:r>
          </w:p>
          <w:p w14:paraId="2DF4EDB9" w14:textId="5107B451" w:rsidR="0046401F" w:rsidRPr="00C11E49" w:rsidRDefault="003079F6" w:rsidP="003079F6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3079F6">
              <w:rPr>
                <w:rFonts w:ascii="Times New Roman" w:eastAsia="Calibri" w:hAnsi="Times New Roman" w:cs="Times New Roman"/>
              </w:rPr>
              <w:t>Konteineriai turi būti nudažyti pagal ISO 12944-2 arba lygiaverčiame standarte aprašytą C3 dažymo klasę.  Konteinerio spalva iš vidaus ir išorės – RAL 6026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79" w:type="dxa"/>
            <w:vAlign w:val="center"/>
          </w:tcPr>
          <w:p w14:paraId="2850A142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38472CA8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46DA7934" w14:textId="77777777" w:rsidTr="000D3B2E">
        <w:trPr>
          <w:trHeight w:val="38"/>
        </w:trPr>
        <w:tc>
          <w:tcPr>
            <w:tcW w:w="752" w:type="dxa"/>
            <w:vAlign w:val="center"/>
          </w:tcPr>
          <w:p w14:paraId="2920DAA3" w14:textId="3EB12719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C70735B" w14:textId="77777777" w:rsidR="0046401F" w:rsidRPr="00C11E49" w:rsidRDefault="0046401F" w:rsidP="0046401F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Konteinerio tipas: atviras</w:t>
            </w:r>
          </w:p>
        </w:tc>
        <w:tc>
          <w:tcPr>
            <w:tcW w:w="1679" w:type="dxa"/>
            <w:vAlign w:val="center"/>
          </w:tcPr>
          <w:p w14:paraId="31066996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5E0D7F53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76460DA5" w14:textId="77777777" w:rsidTr="000D3B2E">
        <w:trPr>
          <w:trHeight w:val="38"/>
        </w:trPr>
        <w:tc>
          <w:tcPr>
            <w:tcW w:w="752" w:type="dxa"/>
            <w:vAlign w:val="center"/>
          </w:tcPr>
          <w:p w14:paraId="4668A8DD" w14:textId="035F1E43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3823127B" w14:textId="77777777" w:rsidR="0046401F" w:rsidRPr="00C11E49" w:rsidRDefault="0046401F" w:rsidP="0046401F">
            <w:pPr>
              <w:ind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Transportavimo pakėlimo sistema:</w:t>
            </w:r>
          </w:p>
          <w:p w14:paraId="3488DD9D" w14:textId="4CF0B202" w:rsidR="0046401F" w:rsidRPr="00C11E49" w:rsidRDefault="0046401F" w:rsidP="0046401F">
            <w:pPr>
              <w:ind w:hanging="63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Standartinės kablio ir stropų sistemos, iškrovimo sistema pagal DIN 30722 arba lygiavertį standartą.</w:t>
            </w:r>
          </w:p>
          <w:p w14:paraId="01AA9D37" w14:textId="77777777" w:rsidR="0046401F" w:rsidRPr="00C11E49" w:rsidRDefault="0046401F" w:rsidP="0046401F">
            <w:pPr>
              <w:ind w:hanging="63"/>
              <w:rPr>
                <w:rFonts w:ascii="Times New Roman" w:eastAsia="Calibri" w:hAnsi="Times New Roman" w:cs="Times New Roman"/>
              </w:rPr>
            </w:pPr>
            <w:r w:rsidRPr="00531A26">
              <w:rPr>
                <w:rFonts w:ascii="Times New Roman" w:eastAsia="Calibri" w:hAnsi="Times New Roman" w:cs="Times New Roman"/>
              </w:rPr>
              <w:t>Kablio aukštis 1570 mm (DIN</w:t>
            </w:r>
            <w:r w:rsidRPr="00C11E49">
              <w:rPr>
                <w:rFonts w:ascii="Times New Roman" w:eastAsia="Calibri" w:hAnsi="Times New Roman" w:cs="Times New Roman"/>
              </w:rPr>
              <w:t xml:space="preserve"> 30722 arba lygiavertį standartą).</w:t>
            </w:r>
          </w:p>
          <w:p w14:paraId="095DFDE8" w14:textId="77777777" w:rsidR="0046401F" w:rsidRPr="00C11E49" w:rsidRDefault="0046401F" w:rsidP="0046401F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Užkėlimo ant mašinos būdas - užtraukimo būdu, mašinos keltuvu.</w:t>
            </w:r>
          </w:p>
        </w:tc>
        <w:tc>
          <w:tcPr>
            <w:tcW w:w="1679" w:type="dxa"/>
            <w:vAlign w:val="center"/>
          </w:tcPr>
          <w:p w14:paraId="75E2663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0978B1B4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4211C31B" w14:textId="77777777" w:rsidTr="000D3B2E">
        <w:trPr>
          <w:trHeight w:val="38"/>
        </w:trPr>
        <w:tc>
          <w:tcPr>
            <w:tcW w:w="752" w:type="dxa"/>
            <w:vAlign w:val="center"/>
          </w:tcPr>
          <w:p w14:paraId="7886692D" w14:textId="7318AC48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  <w:bookmarkStart w:id="2" w:name="_Hlk137472185"/>
          </w:p>
        </w:tc>
        <w:tc>
          <w:tcPr>
            <w:tcW w:w="5311" w:type="dxa"/>
            <w:vAlign w:val="center"/>
          </w:tcPr>
          <w:p w14:paraId="577DD576" w14:textId="77777777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Dvigubos vertikalios durys ant vyrių galinėje sienoje:</w:t>
            </w:r>
          </w:p>
          <w:p w14:paraId="11730249" w14:textId="1112E179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durys turi būti su pagrindiniu užraktu iš konteinerio galo</w:t>
            </w:r>
            <w:r w:rsidR="009C4C80">
              <w:rPr>
                <w:rFonts w:ascii="Times New Roman" w:eastAsia="Calibri" w:hAnsi="Times New Roman" w:cs="Times New Roman"/>
              </w:rPr>
              <w:t>;</w:t>
            </w:r>
          </w:p>
          <w:p w14:paraId="042B6C03" w14:textId="01EA17A7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turi būti numatytas apatinis saugos durų užraktas, valdomas iš konteinerio šono</w:t>
            </w:r>
            <w:r w:rsidR="009C4C80">
              <w:rPr>
                <w:rFonts w:ascii="Times New Roman" w:eastAsia="Calibri" w:hAnsi="Times New Roman" w:cs="Times New Roman"/>
              </w:rPr>
              <w:t>;</w:t>
            </w:r>
          </w:p>
          <w:p w14:paraId="10DB5921" w14:textId="77777777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durys turi atsidaryti 270 laipsnių;</w:t>
            </w:r>
          </w:p>
          <w:p w14:paraId="49F6F6A4" w14:textId="77777777" w:rsidR="0046401F" w:rsidRPr="00C11E49" w:rsidRDefault="0046401F" w:rsidP="0046401F">
            <w:pPr>
              <w:ind w:hanging="63"/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turi būti įrengta grandinių arba kitokia sistema, palaikanti duris atviras konteinerio ištuštinimo metu.</w:t>
            </w:r>
          </w:p>
          <w:p w14:paraId="2260DF80" w14:textId="3BA94A7F" w:rsidR="0046401F" w:rsidRPr="00C11E49" w:rsidRDefault="0046401F" w:rsidP="0046401F">
            <w:pPr>
              <w:ind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11E49">
              <w:rPr>
                <w:rFonts w:ascii="Times New Roman" w:eastAsia="Calibri" w:hAnsi="Times New Roman" w:cs="Times New Roman"/>
              </w:rPr>
              <w:t xml:space="preserve"> turi būti galimybė užfiksuoti vieną galinių durų pusę iš išorės užpildant konteinerį, o </w:t>
            </w:r>
            <w:r w:rsidRPr="0073391D">
              <w:rPr>
                <w:rFonts w:ascii="Times New Roman" w:eastAsia="Calibri" w:hAnsi="Times New Roman" w:cs="Times New Roman"/>
              </w:rPr>
              <w:t>užpildžius konteinerį, uždaryti antrąją galinių durų pusę</w:t>
            </w:r>
            <w:r w:rsidR="0073391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79" w:type="dxa"/>
            <w:vAlign w:val="center"/>
          </w:tcPr>
          <w:p w14:paraId="796AF6E1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178E1D96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2F6C8F42" w14:textId="77777777" w:rsidTr="000D3B2E">
        <w:trPr>
          <w:trHeight w:val="38"/>
        </w:trPr>
        <w:tc>
          <w:tcPr>
            <w:tcW w:w="752" w:type="dxa"/>
            <w:vAlign w:val="center"/>
          </w:tcPr>
          <w:p w14:paraId="3E76C4D1" w14:textId="14962BFD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D694FE1" w14:textId="7D4A6C36" w:rsidR="0046401F" w:rsidRPr="00C11E49" w:rsidRDefault="0046401F" w:rsidP="0046401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Konteinerio kėlimo galia – ne</w:t>
            </w:r>
            <w:r w:rsidR="005578A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11E49">
              <w:rPr>
                <w:rFonts w:ascii="Times New Roman" w:eastAsia="Calibri" w:hAnsi="Times New Roman" w:cs="Times New Roman"/>
                <w:color w:val="000000"/>
              </w:rPr>
              <w:t>mažiau 12 tonų</w:t>
            </w:r>
            <w:r w:rsidR="00B76477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679" w:type="dxa"/>
            <w:vAlign w:val="center"/>
          </w:tcPr>
          <w:p w14:paraId="7C2A4F4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7E30C117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bookmarkEnd w:id="2"/>
      <w:tr w:rsidR="0046401F" w:rsidRPr="00C11E49" w14:paraId="22108011" w14:textId="77777777" w:rsidTr="000D3B2E">
        <w:trPr>
          <w:trHeight w:val="38"/>
        </w:trPr>
        <w:tc>
          <w:tcPr>
            <w:tcW w:w="752" w:type="dxa"/>
            <w:vAlign w:val="center"/>
          </w:tcPr>
          <w:p w14:paraId="72C0B336" w14:textId="602236B1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BE0E247" w14:textId="77777777" w:rsidR="0046401F" w:rsidRDefault="0046401F" w:rsidP="0046401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 xml:space="preserve">Kritulių vandens išleidimas: </w:t>
            </w:r>
          </w:p>
          <w:p w14:paraId="65A80F75" w14:textId="5CEF857D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Dugne – anga kritulių vandens ištekėjimui.</w:t>
            </w:r>
          </w:p>
        </w:tc>
        <w:tc>
          <w:tcPr>
            <w:tcW w:w="1679" w:type="dxa"/>
            <w:vAlign w:val="center"/>
          </w:tcPr>
          <w:p w14:paraId="7B65EA9F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0FE6BDE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bookmarkEnd w:id="1"/>
      <w:tr w:rsidR="0046401F" w:rsidRPr="00C11E49" w14:paraId="46512388" w14:textId="77777777" w:rsidTr="000D3B2E">
        <w:trPr>
          <w:trHeight w:val="38"/>
        </w:trPr>
        <w:tc>
          <w:tcPr>
            <w:tcW w:w="752" w:type="dxa"/>
            <w:vAlign w:val="center"/>
          </w:tcPr>
          <w:p w14:paraId="334E60CC" w14:textId="1B98FD78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0E435D8" w14:textId="36C77B6C" w:rsidR="0046401F" w:rsidRPr="00C11E49" w:rsidRDefault="0046401F" w:rsidP="0046401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</w:rPr>
              <w:t>Gamyklinė garantija konteinerio korpusui – ne mažiau kaip 2 metai, įskaitant atsparumą temperatūrai, deformacijai ir spalvai. Garantija turi būti suteikiama tiekėjo (tiekėjas turi pateikti garantinį raštą).</w:t>
            </w:r>
          </w:p>
        </w:tc>
        <w:tc>
          <w:tcPr>
            <w:tcW w:w="1679" w:type="dxa"/>
            <w:vAlign w:val="center"/>
          </w:tcPr>
          <w:p w14:paraId="2DF2811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4B4F8FEC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6E979B7D" w14:textId="77777777" w:rsidTr="004F677C">
        <w:trPr>
          <w:trHeight w:val="38"/>
        </w:trPr>
        <w:tc>
          <w:tcPr>
            <w:tcW w:w="9350" w:type="dxa"/>
            <w:gridSpan w:val="4"/>
            <w:vAlign w:val="center"/>
          </w:tcPr>
          <w:p w14:paraId="051E1851" w14:textId="2FB5D215" w:rsidR="0046401F" w:rsidRPr="00C11E49" w:rsidRDefault="0046401F" w:rsidP="0046401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21E1D">
              <w:rPr>
                <w:rFonts w:ascii="Times New Roman" w:eastAsia="Calibri" w:hAnsi="Times New Roman" w:cs="Times New Roman"/>
                <w:b/>
                <w:bCs/>
                <w:lang w:eastAsia="lt-LT"/>
              </w:rPr>
              <w:t xml:space="preserve">3 pirkimo dalis. </w:t>
            </w:r>
            <w:r w:rsidRPr="00621E1D">
              <w:rPr>
                <w:rFonts w:ascii="Times New Roman" w:eastAsia="Calibri" w:hAnsi="Times New Roman" w:cs="Times New Roman"/>
                <w:b/>
                <w:bCs/>
              </w:rPr>
              <w:t xml:space="preserve">HOOK tipo </w:t>
            </w:r>
            <w:r w:rsidR="00C76687" w:rsidRPr="00C76687">
              <w:rPr>
                <w:rFonts w:ascii="Times New Roman" w:eastAsia="Calibri" w:hAnsi="Times New Roman" w:cs="Times New Roman"/>
                <w:b/>
                <w:bCs/>
                <w:lang w:val="en-US"/>
              </w:rPr>
              <w:t xml:space="preserve">ne </w:t>
            </w:r>
            <w:r w:rsidR="00C76687" w:rsidRPr="00835781">
              <w:rPr>
                <w:rFonts w:ascii="Times New Roman" w:eastAsia="Calibri" w:hAnsi="Times New Roman" w:cs="Times New Roman"/>
                <w:b/>
                <w:bCs/>
              </w:rPr>
              <w:t>mažesnių kaip</w:t>
            </w:r>
            <w:r w:rsidR="00C76687" w:rsidRPr="00C76687">
              <w:rPr>
                <w:rFonts w:ascii="Times New Roman" w:eastAsia="Calibri" w:hAnsi="Times New Roman" w:cs="Times New Roman"/>
                <w:b/>
                <w:bCs/>
                <w:lang w:val="en-US"/>
              </w:rPr>
              <w:t xml:space="preserve"> </w:t>
            </w:r>
            <w:r w:rsidRPr="00621E1D">
              <w:rPr>
                <w:rFonts w:ascii="Times New Roman" w:eastAsia="Calibri" w:hAnsi="Times New Roman" w:cs="Times New Roman"/>
                <w:b/>
                <w:bCs/>
              </w:rPr>
              <w:t>30</w:t>
            </w:r>
            <w:r w:rsidR="0083578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21E1D">
              <w:rPr>
                <w:rFonts w:ascii="Times New Roman" w:eastAsia="Calibri" w:hAnsi="Times New Roman" w:cs="Times New Roman"/>
                <w:b/>
                <w:bCs/>
              </w:rPr>
              <w:t>m³ uždarų konteinerių pirkimas</w:t>
            </w:r>
          </w:p>
        </w:tc>
      </w:tr>
      <w:tr w:rsidR="0046401F" w:rsidRPr="00C11E49" w14:paraId="5E536D8C" w14:textId="77777777" w:rsidTr="000D3B2E">
        <w:trPr>
          <w:trHeight w:val="38"/>
        </w:trPr>
        <w:tc>
          <w:tcPr>
            <w:tcW w:w="752" w:type="dxa"/>
            <w:vAlign w:val="center"/>
          </w:tcPr>
          <w:p w14:paraId="4934EFDD" w14:textId="57409DEA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311" w:type="dxa"/>
            <w:vAlign w:val="center"/>
          </w:tcPr>
          <w:p w14:paraId="0EE2C908" w14:textId="7CAF170E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11E49">
              <w:rPr>
                <w:rFonts w:ascii="Times New Roman" w:eastAsia="Calibri" w:hAnsi="Times New Roman" w:cs="Times New Roman"/>
              </w:rPr>
              <w:t>Konteinerių gamintojas, tipas ir modelis.</w:t>
            </w:r>
          </w:p>
        </w:tc>
        <w:tc>
          <w:tcPr>
            <w:tcW w:w="1679" w:type="dxa"/>
            <w:vAlign w:val="center"/>
          </w:tcPr>
          <w:p w14:paraId="2D46DFEB" w14:textId="68A875BE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13091410" w14:textId="1400401E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7A094127" w14:textId="77777777" w:rsidTr="000D3B2E">
        <w:trPr>
          <w:trHeight w:val="38"/>
        </w:trPr>
        <w:tc>
          <w:tcPr>
            <w:tcW w:w="752" w:type="dxa"/>
            <w:vAlign w:val="center"/>
          </w:tcPr>
          <w:p w14:paraId="419E757E" w14:textId="64F6F21F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586D1A9B" w14:textId="77777777" w:rsidR="00AD154E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Konteineriai turi būti pilnai sukomplektuoti, </w:t>
            </w:r>
          </w:p>
          <w:p w14:paraId="34264FC8" w14:textId="77777777" w:rsidR="00AD154E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nauji (ne senesni kaip 2025 metų gamybos), </w:t>
            </w:r>
          </w:p>
          <w:p w14:paraId="770E303F" w14:textId="6CA29475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nenaudoti, be išorinių pažeidimų.</w:t>
            </w:r>
          </w:p>
        </w:tc>
        <w:tc>
          <w:tcPr>
            <w:tcW w:w="1679" w:type="dxa"/>
            <w:vAlign w:val="center"/>
          </w:tcPr>
          <w:p w14:paraId="765DDA0B" w14:textId="108BB6AC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0982CD43" w14:textId="5AEB987C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76534194" w14:textId="77777777" w:rsidTr="000D3B2E">
        <w:trPr>
          <w:trHeight w:val="38"/>
        </w:trPr>
        <w:tc>
          <w:tcPr>
            <w:tcW w:w="752" w:type="dxa"/>
            <w:vAlign w:val="center"/>
          </w:tcPr>
          <w:p w14:paraId="50156FC0" w14:textId="70B3807A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16CF8E2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Ilgis ne mažiau 6400 mm (išorinis)</w:t>
            </w:r>
          </w:p>
        </w:tc>
        <w:tc>
          <w:tcPr>
            <w:tcW w:w="1679" w:type="dxa"/>
            <w:vAlign w:val="center"/>
          </w:tcPr>
          <w:p w14:paraId="2C94D1A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643C3F3F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2FCBDEA7" w14:textId="77777777" w:rsidTr="000D3B2E">
        <w:trPr>
          <w:trHeight w:val="38"/>
        </w:trPr>
        <w:tc>
          <w:tcPr>
            <w:tcW w:w="752" w:type="dxa"/>
            <w:vAlign w:val="center"/>
          </w:tcPr>
          <w:p w14:paraId="7307C7F8" w14:textId="3154B3C5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0C8F6304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Plotis ne daugiau kaip 2500 mm (išorinis)</w:t>
            </w:r>
          </w:p>
        </w:tc>
        <w:tc>
          <w:tcPr>
            <w:tcW w:w="1679" w:type="dxa"/>
            <w:vAlign w:val="center"/>
          </w:tcPr>
          <w:p w14:paraId="73D655E9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00AAB419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6F5E216E" w14:textId="77777777" w:rsidTr="000D3B2E">
        <w:trPr>
          <w:trHeight w:val="38"/>
        </w:trPr>
        <w:tc>
          <w:tcPr>
            <w:tcW w:w="752" w:type="dxa"/>
            <w:vAlign w:val="center"/>
          </w:tcPr>
          <w:p w14:paraId="3B296FA8" w14:textId="19815254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3FAD4DD8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C11E49">
              <w:rPr>
                <w:rFonts w:ascii="Times New Roman" w:eastAsia="Calibri" w:hAnsi="Times New Roman" w:cs="Times New Roman"/>
              </w:rPr>
              <w:t>Aukštis ne mažiau 2500 mm (išorinis, nuo žemės)</w:t>
            </w:r>
          </w:p>
        </w:tc>
        <w:tc>
          <w:tcPr>
            <w:tcW w:w="1679" w:type="dxa"/>
            <w:vAlign w:val="center"/>
          </w:tcPr>
          <w:p w14:paraId="7690367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1586CC73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6BB418E4" w14:textId="77777777" w:rsidTr="000D3B2E">
        <w:trPr>
          <w:trHeight w:val="38"/>
        </w:trPr>
        <w:tc>
          <w:tcPr>
            <w:tcW w:w="752" w:type="dxa"/>
            <w:vAlign w:val="center"/>
          </w:tcPr>
          <w:p w14:paraId="09356802" w14:textId="57BB5A03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0E3CFB2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Konteinerio </w:t>
            </w:r>
            <w:r w:rsidRPr="00B76477">
              <w:rPr>
                <w:rFonts w:ascii="Times New Roman" w:eastAsia="Calibri" w:hAnsi="Times New Roman" w:cs="Times New Roman"/>
              </w:rPr>
              <w:t>talpa: ne mažiau kaip 30 m</w:t>
            </w:r>
            <w:r w:rsidRPr="00B76477">
              <w:rPr>
                <w:rFonts w:ascii="Times New Roman" w:eastAsia="Calibri" w:hAnsi="Times New Roman" w:cs="Times New Roman"/>
                <w:vertAlign w:val="superscript"/>
              </w:rPr>
              <w:t>3</w:t>
            </w:r>
          </w:p>
        </w:tc>
        <w:tc>
          <w:tcPr>
            <w:tcW w:w="1679" w:type="dxa"/>
            <w:vAlign w:val="center"/>
          </w:tcPr>
          <w:p w14:paraId="1EA3B7A2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09C87EC6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6A280B00" w14:textId="77777777" w:rsidTr="000D3B2E">
        <w:trPr>
          <w:trHeight w:val="38"/>
        </w:trPr>
        <w:tc>
          <w:tcPr>
            <w:tcW w:w="752" w:type="dxa"/>
            <w:vAlign w:val="center"/>
          </w:tcPr>
          <w:p w14:paraId="772BCE0C" w14:textId="4979060C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05853627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Konstrukcinis plienas: </w:t>
            </w:r>
            <w:r w:rsidRPr="00C11E49">
              <w:rPr>
                <w:rFonts w:ascii="Times New Roman" w:eastAsia="Calibri" w:hAnsi="Times New Roman" w:cs="Times New Roman"/>
                <w:color w:val="000000"/>
              </w:rPr>
              <w:t xml:space="preserve">Metalo markė - ne žemesnė nei S235. </w:t>
            </w:r>
          </w:p>
          <w:p w14:paraId="2B0A8454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Dugno plokštės storis - ne mažiau 4 mm, </w:t>
            </w:r>
          </w:p>
          <w:p w14:paraId="436EB716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šoninių sienų ir durų – ne mažiau 3 mm. </w:t>
            </w:r>
          </w:p>
          <w:p w14:paraId="0D0F82E0" w14:textId="77777777" w:rsidR="0046401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Stogas – ne mažiau 2 mm. </w:t>
            </w:r>
          </w:p>
          <w:p w14:paraId="0D3485F6" w14:textId="77777777" w:rsidR="00B833A2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Briaunų skaičius šone – ne mažiau 6 vnt., </w:t>
            </w:r>
          </w:p>
          <w:p w14:paraId="668C9FDD" w14:textId="3540ACDE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 xml:space="preserve">dugne - ne mažiau 12 vnt. </w:t>
            </w:r>
          </w:p>
        </w:tc>
        <w:tc>
          <w:tcPr>
            <w:tcW w:w="1679" w:type="dxa"/>
            <w:vAlign w:val="center"/>
          </w:tcPr>
          <w:p w14:paraId="3BDDC4B7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45D07BBE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23802D9B" w14:textId="77777777" w:rsidTr="000D3B2E">
        <w:trPr>
          <w:trHeight w:val="38"/>
        </w:trPr>
        <w:tc>
          <w:tcPr>
            <w:tcW w:w="752" w:type="dxa"/>
            <w:vAlign w:val="center"/>
          </w:tcPr>
          <w:p w14:paraId="1D3AFD2F" w14:textId="42E9D5D9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7B0FA30D" w14:textId="77777777" w:rsidR="0046401F" w:rsidRPr="007F25EF" w:rsidRDefault="0046401F" w:rsidP="0046401F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7F25EF">
              <w:rPr>
                <w:rFonts w:ascii="Times New Roman" w:eastAsia="Calibri" w:hAnsi="Times New Roman" w:cs="Times New Roman"/>
              </w:rPr>
              <w:t>Visi paviršiai</w:t>
            </w:r>
            <w:r w:rsidRPr="007F25EF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7F25EF">
              <w:rPr>
                <w:rFonts w:ascii="Times New Roman" w:eastAsia="Calibri" w:hAnsi="Times New Roman" w:cs="Times New Roman"/>
              </w:rPr>
              <w:t>dengti agresyviai aplinkai ir mechaniniams poveikiams atsparia danga.</w:t>
            </w:r>
          </w:p>
          <w:p w14:paraId="649260E8" w14:textId="77777777" w:rsidR="00A966B5" w:rsidRPr="007F25EF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7F25EF">
              <w:rPr>
                <w:rFonts w:ascii="Times New Roman" w:eastAsia="Calibri" w:hAnsi="Times New Roman" w:cs="Times New Roman"/>
              </w:rPr>
              <w:t>Konteineriai turi būti nusmėliuoti.</w:t>
            </w:r>
          </w:p>
          <w:p w14:paraId="0BB4560B" w14:textId="77777777" w:rsidR="007F25EF" w:rsidRPr="007F25EF" w:rsidRDefault="007F25E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7F25EF">
              <w:rPr>
                <w:rFonts w:ascii="Times New Roman" w:eastAsia="Calibri" w:hAnsi="Times New Roman" w:cs="Times New Roman"/>
              </w:rPr>
              <w:t xml:space="preserve">Konteineriai turi būti nusmėliuoti. Konteineriai turi būti nudažyti pagal ISO 12944-2 arba lygiaverčiame standarte aprašytą C3 dažymo klasę.  </w:t>
            </w:r>
          </w:p>
          <w:p w14:paraId="21EF25A8" w14:textId="205593F4" w:rsidR="0046401F" w:rsidRPr="007F25EF" w:rsidRDefault="007F25E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7F25EF">
              <w:rPr>
                <w:rFonts w:ascii="Times New Roman" w:eastAsia="Calibri" w:hAnsi="Times New Roman" w:cs="Times New Roman"/>
              </w:rPr>
              <w:t>Konteinerio spalva iš vidaus ir išorės – RAL 6026.</w:t>
            </w:r>
          </w:p>
        </w:tc>
        <w:tc>
          <w:tcPr>
            <w:tcW w:w="1679" w:type="dxa"/>
            <w:vAlign w:val="center"/>
          </w:tcPr>
          <w:p w14:paraId="6E84624A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67BB9CED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1175CFA9" w14:textId="77777777" w:rsidTr="000D3B2E">
        <w:trPr>
          <w:trHeight w:val="38"/>
        </w:trPr>
        <w:tc>
          <w:tcPr>
            <w:tcW w:w="752" w:type="dxa"/>
            <w:vAlign w:val="center"/>
          </w:tcPr>
          <w:p w14:paraId="0762504E" w14:textId="1FBDB75B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1AF6E44" w14:textId="77777777" w:rsidR="0046401F" w:rsidRPr="007F25EF" w:rsidRDefault="0046401F" w:rsidP="0046401F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7F25EF">
              <w:rPr>
                <w:rFonts w:ascii="Times New Roman" w:eastAsia="Calibri" w:hAnsi="Times New Roman" w:cs="Times New Roman"/>
              </w:rPr>
              <w:t>Konteinerio tipas: uždaras</w:t>
            </w:r>
          </w:p>
        </w:tc>
        <w:tc>
          <w:tcPr>
            <w:tcW w:w="1679" w:type="dxa"/>
            <w:vAlign w:val="center"/>
          </w:tcPr>
          <w:p w14:paraId="22260DCE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28EC6F47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3AC5FEF0" w14:textId="77777777" w:rsidTr="000D3B2E">
        <w:trPr>
          <w:trHeight w:val="38"/>
        </w:trPr>
        <w:tc>
          <w:tcPr>
            <w:tcW w:w="752" w:type="dxa"/>
            <w:vAlign w:val="center"/>
          </w:tcPr>
          <w:p w14:paraId="6FAC4A34" w14:textId="4C2FE983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3FA7957E" w14:textId="77777777" w:rsidR="0046401F" w:rsidRPr="00C11E49" w:rsidRDefault="0046401F" w:rsidP="0046401F">
            <w:pPr>
              <w:ind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Transportavimo pakėlimo sistema:</w:t>
            </w:r>
          </w:p>
          <w:p w14:paraId="1B1ECC21" w14:textId="1AF0EF2E" w:rsidR="0046401F" w:rsidRPr="005252AF" w:rsidRDefault="0046401F" w:rsidP="0046401F">
            <w:pPr>
              <w:ind w:hanging="63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 xml:space="preserve">Standartinės kablio ir stropų sistemos, iškrovimo sistema </w:t>
            </w:r>
            <w:r w:rsidRPr="005252AF">
              <w:rPr>
                <w:rFonts w:ascii="Times New Roman" w:eastAsia="Calibri" w:hAnsi="Times New Roman" w:cs="Times New Roman"/>
                <w:color w:val="000000"/>
              </w:rPr>
              <w:t xml:space="preserve">pagal DIN 30722 arba lygiavertį standartą. </w:t>
            </w:r>
          </w:p>
          <w:p w14:paraId="0789E12A" w14:textId="77777777" w:rsidR="0046401F" w:rsidRPr="00C11E49" w:rsidRDefault="0046401F" w:rsidP="0046401F">
            <w:pPr>
              <w:ind w:hanging="63"/>
              <w:rPr>
                <w:rFonts w:ascii="Times New Roman" w:eastAsia="Calibri" w:hAnsi="Times New Roman" w:cs="Times New Roman"/>
              </w:rPr>
            </w:pPr>
            <w:r w:rsidRPr="005252AF">
              <w:rPr>
                <w:rFonts w:ascii="Times New Roman" w:eastAsia="Calibri" w:hAnsi="Times New Roman" w:cs="Times New Roman"/>
              </w:rPr>
              <w:t>Kablio aukštis 1570 mm (DIN 30722</w:t>
            </w:r>
            <w:r w:rsidRPr="00C11E49">
              <w:rPr>
                <w:rFonts w:ascii="Times New Roman" w:eastAsia="Calibri" w:hAnsi="Times New Roman" w:cs="Times New Roman"/>
              </w:rPr>
              <w:t xml:space="preserve"> arba lygiavertį standartą).</w:t>
            </w:r>
          </w:p>
          <w:p w14:paraId="4F8FAD32" w14:textId="77777777" w:rsidR="0046401F" w:rsidRPr="00C11E49" w:rsidRDefault="0046401F" w:rsidP="0046401F">
            <w:pPr>
              <w:tabs>
                <w:tab w:val="left" w:pos="-828"/>
                <w:tab w:val="right" w:pos="9049"/>
              </w:tabs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Užkėlimo ant mašinos būdas - užtraukimo būdu, mašinos keltuvu.</w:t>
            </w:r>
          </w:p>
        </w:tc>
        <w:tc>
          <w:tcPr>
            <w:tcW w:w="1679" w:type="dxa"/>
            <w:vAlign w:val="center"/>
          </w:tcPr>
          <w:p w14:paraId="55F4460F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173080B3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7AA4B504" w14:textId="77777777" w:rsidTr="000D3B2E">
        <w:trPr>
          <w:trHeight w:val="38"/>
        </w:trPr>
        <w:tc>
          <w:tcPr>
            <w:tcW w:w="752" w:type="dxa"/>
            <w:vAlign w:val="center"/>
          </w:tcPr>
          <w:p w14:paraId="58D20199" w14:textId="651E1D0E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0B941E35" w14:textId="77777777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Dvigubos vertikalios durys ant vyrių galinėje sienoje:</w:t>
            </w:r>
          </w:p>
          <w:p w14:paraId="4C577FA4" w14:textId="331CF0DA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durys turi būti su pagrindiniu užraktu iš konteinerio galo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53C88CBF" w14:textId="7850BBDA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turi būti numatytas apatinis saugos durų užraktas, valdomas iš konteinerio šono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4FCC50E1" w14:textId="77777777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durys turi atsidaryti 270 laipsnių;</w:t>
            </w:r>
          </w:p>
          <w:p w14:paraId="6C47AB3E" w14:textId="5498FA11" w:rsidR="0046401F" w:rsidRPr="00C11E49" w:rsidRDefault="0046401F" w:rsidP="0046401F">
            <w:pPr>
              <w:ind w:hanging="63"/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- turi būti įrengta grandinių arba kitokia sistema, palaikanti duris atviras konteinerio ištuštinimo metu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14814BC2" w14:textId="502F5F54" w:rsidR="0046401F" w:rsidRPr="00C11E49" w:rsidRDefault="0046401F" w:rsidP="0046401F">
            <w:pPr>
              <w:ind w:hanging="6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C11E49">
              <w:rPr>
                <w:rFonts w:ascii="Times New Roman" w:eastAsia="Calibri" w:hAnsi="Times New Roman" w:cs="Times New Roman"/>
              </w:rPr>
              <w:t xml:space="preserve"> turi būti galimybė užfiksuoti vieną galinių durų pusę iš išorės užpildant konteinerį, o užpildžius konteinerį, uždaryti antrąją galinių durų pusę</w:t>
            </w:r>
            <w:r w:rsidR="006156A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79" w:type="dxa"/>
            <w:vAlign w:val="center"/>
          </w:tcPr>
          <w:p w14:paraId="3F440A0C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30424D85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0635D045" w14:textId="77777777" w:rsidTr="000D3B2E">
        <w:trPr>
          <w:trHeight w:val="38"/>
        </w:trPr>
        <w:tc>
          <w:tcPr>
            <w:tcW w:w="752" w:type="dxa"/>
            <w:vAlign w:val="center"/>
          </w:tcPr>
          <w:p w14:paraId="1BC14228" w14:textId="6E1E9C29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6013BAFE" w14:textId="58F895F0" w:rsidR="0046401F" w:rsidRPr="00C11E49" w:rsidRDefault="0046401F" w:rsidP="0046401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Konteinerio kėlimo galia – ne</w:t>
            </w:r>
            <w:r w:rsidR="006156A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11E49">
              <w:rPr>
                <w:rFonts w:ascii="Times New Roman" w:eastAsia="Calibri" w:hAnsi="Times New Roman" w:cs="Times New Roman"/>
                <w:color w:val="000000"/>
              </w:rPr>
              <w:t>mažiau 12 tonų</w:t>
            </w:r>
            <w:r w:rsidR="003A5AB7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679" w:type="dxa"/>
            <w:vAlign w:val="center"/>
          </w:tcPr>
          <w:p w14:paraId="6FF98088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51C4CE93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4F376C27" w14:textId="77777777" w:rsidTr="000D3B2E">
        <w:trPr>
          <w:trHeight w:val="38"/>
        </w:trPr>
        <w:tc>
          <w:tcPr>
            <w:tcW w:w="752" w:type="dxa"/>
            <w:vAlign w:val="center"/>
          </w:tcPr>
          <w:p w14:paraId="5983AC00" w14:textId="2112CBE7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7F44E1EC" w14:textId="77777777" w:rsidR="0046401F" w:rsidRDefault="0046401F" w:rsidP="0046401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 xml:space="preserve">Kritulių vandens išleidimas: </w:t>
            </w:r>
          </w:p>
          <w:p w14:paraId="2B6A5A09" w14:textId="72248D12" w:rsidR="0046401F" w:rsidRPr="00C11E49" w:rsidRDefault="0046401F" w:rsidP="0046401F">
            <w:pPr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  <w:color w:val="000000"/>
              </w:rPr>
              <w:t>Dugne – anga kritulių vandens ištekėjimui.</w:t>
            </w:r>
          </w:p>
        </w:tc>
        <w:tc>
          <w:tcPr>
            <w:tcW w:w="1679" w:type="dxa"/>
            <w:vAlign w:val="center"/>
          </w:tcPr>
          <w:p w14:paraId="2A0CE389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8" w:type="dxa"/>
            <w:vAlign w:val="center"/>
          </w:tcPr>
          <w:p w14:paraId="4B81D78F" w14:textId="77777777" w:rsidR="0046401F" w:rsidRPr="00C11E49" w:rsidRDefault="0046401F" w:rsidP="0046401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6401F" w:rsidRPr="00C11E49" w14:paraId="7278C883" w14:textId="77777777" w:rsidTr="000D3B2E">
        <w:trPr>
          <w:trHeight w:val="142"/>
        </w:trPr>
        <w:tc>
          <w:tcPr>
            <w:tcW w:w="752" w:type="dxa"/>
            <w:vAlign w:val="center"/>
          </w:tcPr>
          <w:p w14:paraId="3ADA0B2C" w14:textId="69251CD4" w:rsidR="0046401F" w:rsidRPr="00B11679" w:rsidRDefault="0046401F" w:rsidP="000B405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11" w:type="dxa"/>
            <w:vAlign w:val="center"/>
          </w:tcPr>
          <w:p w14:paraId="59EB6B34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  <w:r w:rsidRPr="00C11E49">
              <w:rPr>
                <w:rFonts w:ascii="Times New Roman" w:eastAsia="Calibri" w:hAnsi="Times New Roman" w:cs="Times New Roman"/>
              </w:rPr>
              <w:t>Gamyklinė garantija konteinerio korpusui – ne mažiau kaip 2 metai, įskaitant atsparumą temperatūrai, deformacijai ir spalvai. Garantija turi būti suteikiama tiekėjo (tiekėjas turi pateikti garantinį raštą).</w:t>
            </w:r>
          </w:p>
        </w:tc>
        <w:tc>
          <w:tcPr>
            <w:tcW w:w="1679" w:type="dxa"/>
            <w:vAlign w:val="center"/>
          </w:tcPr>
          <w:p w14:paraId="377C8A06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8" w:type="dxa"/>
            <w:vAlign w:val="center"/>
          </w:tcPr>
          <w:p w14:paraId="3FC7E3BE" w14:textId="77777777" w:rsidR="0046401F" w:rsidRPr="00C11E49" w:rsidRDefault="0046401F" w:rsidP="0046401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bookmarkEnd w:id="0"/>
    </w:tbl>
    <w:p w14:paraId="5DDA00DE" w14:textId="77777777" w:rsidR="006B0237" w:rsidRDefault="006B0237"/>
    <w:sectPr w:rsidR="006B023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0873F" w14:textId="77777777" w:rsidR="007E10C6" w:rsidRDefault="007E10C6" w:rsidP="00B719E4">
      <w:pPr>
        <w:spacing w:after="0" w:line="240" w:lineRule="auto"/>
      </w:pPr>
      <w:r>
        <w:separator/>
      </w:r>
    </w:p>
  </w:endnote>
  <w:endnote w:type="continuationSeparator" w:id="0">
    <w:p w14:paraId="34F769C8" w14:textId="77777777" w:rsidR="007E10C6" w:rsidRDefault="007E10C6" w:rsidP="00B71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0A3C6" w14:textId="77777777" w:rsidR="007E10C6" w:rsidRDefault="007E10C6" w:rsidP="00B719E4">
      <w:pPr>
        <w:spacing w:after="0" w:line="240" w:lineRule="auto"/>
      </w:pPr>
      <w:r>
        <w:separator/>
      </w:r>
    </w:p>
  </w:footnote>
  <w:footnote w:type="continuationSeparator" w:id="0">
    <w:p w14:paraId="576EFF6E" w14:textId="77777777" w:rsidR="007E10C6" w:rsidRDefault="007E10C6" w:rsidP="00B71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A14B5" w14:textId="05B4D185" w:rsidR="00B719E4" w:rsidRPr="00B719E4" w:rsidRDefault="00B719E4" w:rsidP="00B719E4">
    <w:pPr>
      <w:pStyle w:val="Header"/>
      <w:jc w:val="right"/>
      <w:rPr>
        <w:rFonts w:ascii="Times New Roman" w:hAnsi="Times New Roman" w:cs="Times New Roman"/>
      </w:rPr>
    </w:pPr>
    <w:r w:rsidRPr="00B719E4">
      <w:rPr>
        <w:rFonts w:ascii="Times New Roman" w:hAnsi="Times New Roman" w:cs="Times New Roman"/>
      </w:rPr>
      <w:t>Pasiūlymo formos priedas</w:t>
    </w:r>
    <w:r w:rsidR="00294F02">
      <w:rPr>
        <w:rFonts w:ascii="Times New Roman" w:hAnsi="Times New Roman" w:cs="Times New Roman"/>
      </w:rPr>
      <w:t xml:space="preserve"> „Techninių parametrų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05828"/>
    <w:multiLevelType w:val="hybridMultilevel"/>
    <w:tmpl w:val="4EF2F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BE3994"/>
    <w:multiLevelType w:val="hybridMultilevel"/>
    <w:tmpl w:val="CD6A0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95481">
    <w:abstractNumId w:val="0"/>
  </w:num>
  <w:num w:numId="2" w16cid:durableId="26496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06"/>
    <w:rsid w:val="0001619F"/>
    <w:rsid w:val="0003779D"/>
    <w:rsid w:val="00052218"/>
    <w:rsid w:val="000A3000"/>
    <w:rsid w:val="000B405D"/>
    <w:rsid w:val="000C590C"/>
    <w:rsid w:val="000D3B2E"/>
    <w:rsid w:val="000E4BC7"/>
    <w:rsid w:val="001052E0"/>
    <w:rsid w:val="001478AC"/>
    <w:rsid w:val="0015717D"/>
    <w:rsid w:val="00175A01"/>
    <w:rsid w:val="00176D2A"/>
    <w:rsid w:val="001C63A2"/>
    <w:rsid w:val="00212F3D"/>
    <w:rsid w:val="00286FB6"/>
    <w:rsid w:val="00293C78"/>
    <w:rsid w:val="00294F02"/>
    <w:rsid w:val="003079F6"/>
    <w:rsid w:val="003162F6"/>
    <w:rsid w:val="00331419"/>
    <w:rsid w:val="003543F4"/>
    <w:rsid w:val="00356867"/>
    <w:rsid w:val="003A5AB7"/>
    <w:rsid w:val="003C0757"/>
    <w:rsid w:val="003F4E27"/>
    <w:rsid w:val="004059E5"/>
    <w:rsid w:val="00413915"/>
    <w:rsid w:val="004616D0"/>
    <w:rsid w:val="0046401F"/>
    <w:rsid w:val="004B4014"/>
    <w:rsid w:val="004D0E2E"/>
    <w:rsid w:val="005219CA"/>
    <w:rsid w:val="005252AF"/>
    <w:rsid w:val="00531A26"/>
    <w:rsid w:val="005578A2"/>
    <w:rsid w:val="0057458A"/>
    <w:rsid w:val="005842E9"/>
    <w:rsid w:val="005D2D9A"/>
    <w:rsid w:val="006130C7"/>
    <w:rsid w:val="006156A5"/>
    <w:rsid w:val="00621E1D"/>
    <w:rsid w:val="00631573"/>
    <w:rsid w:val="0066766C"/>
    <w:rsid w:val="006B0237"/>
    <w:rsid w:val="00714F42"/>
    <w:rsid w:val="007206E3"/>
    <w:rsid w:val="007278A2"/>
    <w:rsid w:val="0073391D"/>
    <w:rsid w:val="007B04A7"/>
    <w:rsid w:val="007E10C6"/>
    <w:rsid w:val="007E7706"/>
    <w:rsid w:val="007F25EF"/>
    <w:rsid w:val="00816A1B"/>
    <w:rsid w:val="00835781"/>
    <w:rsid w:val="0085009D"/>
    <w:rsid w:val="0087329E"/>
    <w:rsid w:val="008B2588"/>
    <w:rsid w:val="008C1C2F"/>
    <w:rsid w:val="008E02D9"/>
    <w:rsid w:val="009110BD"/>
    <w:rsid w:val="00927A57"/>
    <w:rsid w:val="00956995"/>
    <w:rsid w:val="009744DA"/>
    <w:rsid w:val="009C12D1"/>
    <w:rsid w:val="009C4C80"/>
    <w:rsid w:val="00A34658"/>
    <w:rsid w:val="00A3666D"/>
    <w:rsid w:val="00A45C72"/>
    <w:rsid w:val="00A66382"/>
    <w:rsid w:val="00A966B5"/>
    <w:rsid w:val="00AA6539"/>
    <w:rsid w:val="00AD154E"/>
    <w:rsid w:val="00B07701"/>
    <w:rsid w:val="00B11679"/>
    <w:rsid w:val="00B233C1"/>
    <w:rsid w:val="00B5058A"/>
    <w:rsid w:val="00B719E4"/>
    <w:rsid w:val="00B76477"/>
    <w:rsid w:val="00B77A1A"/>
    <w:rsid w:val="00B8250E"/>
    <w:rsid w:val="00B833A2"/>
    <w:rsid w:val="00BA63B5"/>
    <w:rsid w:val="00C02974"/>
    <w:rsid w:val="00C11E49"/>
    <w:rsid w:val="00C4411D"/>
    <w:rsid w:val="00C76687"/>
    <w:rsid w:val="00C770D5"/>
    <w:rsid w:val="00CF13ED"/>
    <w:rsid w:val="00D30071"/>
    <w:rsid w:val="00DC51D5"/>
    <w:rsid w:val="00DF66C6"/>
    <w:rsid w:val="00DF6D20"/>
    <w:rsid w:val="00E50020"/>
    <w:rsid w:val="00E91652"/>
    <w:rsid w:val="00F416AF"/>
    <w:rsid w:val="00FB4E34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D54C"/>
  <w15:chartTrackingRefBased/>
  <w15:docId w15:val="{8F7F6442-D1AC-41F4-9922-467E0C09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77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77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7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7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77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77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77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7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77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77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7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7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7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7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7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7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77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77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77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77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7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77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77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77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77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11E4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1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9E4"/>
  </w:style>
  <w:style w:type="paragraph" w:styleId="Footer">
    <w:name w:val="footer"/>
    <w:basedOn w:val="Normal"/>
    <w:link w:val="FooterChar"/>
    <w:uiPriority w:val="99"/>
    <w:unhideWhenUsed/>
    <w:rsid w:val="00B71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907</Words>
  <Characters>5175</Characters>
  <Application>Microsoft Office Word</Application>
  <DocSecurity>0</DocSecurity>
  <Lines>43</Lines>
  <Paragraphs>12</Paragraphs>
  <ScaleCrop>false</ScaleCrop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Kislaja</dc:creator>
  <cp:keywords/>
  <dc:description/>
  <cp:lastModifiedBy>Jana Kislaja</cp:lastModifiedBy>
  <cp:revision>86</cp:revision>
  <dcterms:created xsi:type="dcterms:W3CDTF">2025-09-04T04:59:00Z</dcterms:created>
  <dcterms:modified xsi:type="dcterms:W3CDTF">2025-09-12T09:47:00Z</dcterms:modified>
</cp:coreProperties>
</file>